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3016"/>
        <w:tblW w:w="10343" w:type="dxa"/>
        <w:tblLook w:val="04A0" w:firstRow="1" w:lastRow="0" w:firstColumn="1" w:lastColumn="0" w:noHBand="0" w:noVBand="1"/>
      </w:tblPr>
      <w:tblGrid>
        <w:gridCol w:w="3539"/>
        <w:gridCol w:w="6804"/>
      </w:tblGrid>
      <w:tr w:rsidR="00787DCD" w14:paraId="18934328" w14:textId="77777777" w:rsidTr="00787DCD">
        <w:tc>
          <w:tcPr>
            <w:tcW w:w="10343" w:type="dxa"/>
            <w:gridSpan w:val="2"/>
            <w:shd w:val="clear" w:color="auto" w:fill="auto"/>
          </w:tcPr>
          <w:p w14:paraId="7303800D" w14:textId="77777777" w:rsidR="00787DCD" w:rsidRDefault="005322F6" w:rsidP="00787DCD">
            <w:pPr>
              <w:jc w:val="center"/>
              <w:rPr>
                <w:rFonts w:ascii="SassoonPrimaryInfant" w:hAnsi="SassoonPrimaryInfant"/>
              </w:rPr>
            </w:pPr>
            <w:r>
              <w:rPr>
                <w:rFonts w:ascii="SassoonPrimaryInfant" w:hAnsi="SassoonPrimaryInfant"/>
              </w:rPr>
              <w:t xml:space="preserve">Spring </w:t>
            </w:r>
            <w:r w:rsidR="00100236">
              <w:rPr>
                <w:rFonts w:ascii="SassoonPrimaryInfant" w:hAnsi="SassoonPrimaryInfant"/>
              </w:rPr>
              <w:t xml:space="preserve">2 curriculum overview </w:t>
            </w:r>
          </w:p>
          <w:p w14:paraId="68546882" w14:textId="77777777" w:rsidR="00787DCD" w:rsidRDefault="00100236" w:rsidP="00787DCD">
            <w:pPr>
              <w:jc w:val="center"/>
              <w:rPr>
                <w:rFonts w:ascii="SassoonPrimaryInfant" w:hAnsi="SassoonPrimaryInfant"/>
              </w:rPr>
            </w:pPr>
            <w:r>
              <w:rPr>
                <w:rFonts w:ascii="SassoonPrimaryInfant" w:hAnsi="SassoonPrimaryInfant"/>
              </w:rPr>
              <w:t>Reception</w:t>
            </w:r>
          </w:p>
          <w:p w14:paraId="093A31C0" w14:textId="77777777" w:rsidR="00787DCD" w:rsidRPr="00933921" w:rsidRDefault="00787DCD" w:rsidP="00787DCD">
            <w:pPr>
              <w:jc w:val="center"/>
              <w:rPr>
                <w:rFonts w:ascii="SassoonPrimaryInfant" w:hAnsi="SassoonPrimaryInfant"/>
              </w:rPr>
            </w:pPr>
            <w:r>
              <w:rPr>
                <w:rFonts w:ascii="SassoonPrimaryInfant" w:hAnsi="SassoonPrimaryInfant"/>
              </w:rPr>
              <w:t>We will be learning the following</w:t>
            </w:r>
            <w:r w:rsidR="00237705">
              <w:rPr>
                <w:rFonts w:ascii="SassoonPrimaryInfant" w:hAnsi="SassoonPrimaryInfant"/>
              </w:rPr>
              <w:t xml:space="preserve"> this half term </w:t>
            </w:r>
          </w:p>
        </w:tc>
      </w:tr>
      <w:tr w:rsidR="00B72A3E" w14:paraId="35CCB199" w14:textId="77777777" w:rsidTr="00100236">
        <w:tc>
          <w:tcPr>
            <w:tcW w:w="3539" w:type="dxa"/>
            <w:shd w:val="clear" w:color="auto" w:fill="92D050"/>
          </w:tcPr>
          <w:p w14:paraId="6484160B" w14:textId="77777777" w:rsidR="00B72A3E" w:rsidRPr="00933921" w:rsidRDefault="00F24B31" w:rsidP="00F24B31">
            <w:pPr>
              <w:jc w:val="center"/>
              <w:rPr>
                <w:rFonts w:ascii="SassoonPrimaryInfant" w:hAnsi="SassoonPrimaryInfant"/>
              </w:rPr>
            </w:pPr>
            <w:r>
              <w:rPr>
                <w:b/>
                <w:noProof/>
                <w:sz w:val="28"/>
                <w:szCs w:val="28"/>
                <w:lang w:eastAsia="en-GB"/>
              </w:rPr>
              <w:drawing>
                <wp:anchor distT="0" distB="0" distL="114300" distR="114300" simplePos="0" relativeHeight="251658240" behindDoc="0" locked="0" layoutInCell="1" allowOverlap="1" wp14:anchorId="0FAABC35" wp14:editId="240306D6">
                  <wp:simplePos x="0" y="0"/>
                  <wp:positionH relativeFrom="margin">
                    <wp:posOffset>2658110</wp:posOffset>
                  </wp:positionH>
                  <wp:positionV relativeFrom="paragraph">
                    <wp:posOffset>-1835150</wp:posOffset>
                  </wp:positionV>
                  <wp:extent cx="904875" cy="55633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4875" cy="556331"/>
                          </a:xfrm>
                          <a:prstGeom prst="rect">
                            <a:avLst/>
                          </a:prstGeom>
                          <a:noFill/>
                        </pic:spPr>
                      </pic:pic>
                    </a:graphicData>
                  </a:graphic>
                  <wp14:sizeRelH relativeFrom="margin">
                    <wp14:pctWidth>0</wp14:pctWidth>
                  </wp14:sizeRelH>
                  <wp14:sizeRelV relativeFrom="margin">
                    <wp14:pctHeight>0</wp14:pctHeight>
                  </wp14:sizeRelV>
                </wp:anchor>
              </w:drawing>
            </w:r>
            <w:r w:rsidR="00933921" w:rsidRPr="00933921">
              <w:rPr>
                <w:rFonts w:ascii="SassoonPrimaryInfant" w:hAnsi="SassoonPrimaryInfant"/>
              </w:rPr>
              <w:t>Maths</w:t>
            </w:r>
          </w:p>
          <w:p w14:paraId="3A4E8CE5" w14:textId="77777777" w:rsidR="00933921" w:rsidRPr="00933921" w:rsidRDefault="00803A6B" w:rsidP="00F24B31">
            <w:pPr>
              <w:rPr>
                <w:rFonts w:ascii="SassoonPrimaryInfant" w:hAnsi="SassoonPrimaryInfant"/>
              </w:rPr>
            </w:pPr>
            <w:r>
              <w:rPr>
                <w:noProof/>
              </w:rPr>
              <w:drawing>
                <wp:anchor distT="0" distB="0" distL="114300" distR="114300" simplePos="0" relativeHeight="251659264" behindDoc="0" locked="0" layoutInCell="1" allowOverlap="1" wp14:anchorId="232A0CF5" wp14:editId="1F3FE098">
                  <wp:simplePos x="0" y="0"/>
                  <wp:positionH relativeFrom="margin">
                    <wp:posOffset>845185</wp:posOffset>
                  </wp:positionH>
                  <wp:positionV relativeFrom="paragraph">
                    <wp:posOffset>83185</wp:posOffset>
                  </wp:positionV>
                  <wp:extent cx="781050" cy="781050"/>
                  <wp:effectExtent l="0" t="0" r="0" b="0"/>
                  <wp:wrapNone/>
                  <wp:docPr id="2" name="Picture 2" descr="Art Tree With Math Symbols For Your Design Royalty Free Cliparts, Vectors,  And Stock Illustration. Image 64888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 Tree With Math Symbols For Your Design Royalty Free Cliparts, Vectors,  And Stock Illustration. Image 6488829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6804" w:type="dxa"/>
          </w:tcPr>
          <w:p w14:paraId="7280126B" w14:textId="77777777" w:rsidR="00B72A3E" w:rsidRPr="00933921" w:rsidRDefault="00933921" w:rsidP="00F24B31">
            <w:pPr>
              <w:rPr>
                <w:rFonts w:ascii="SassoonPrimaryInfant" w:hAnsi="SassoonPrimaryInfant"/>
              </w:rPr>
            </w:pPr>
            <w:r w:rsidRPr="00933921">
              <w:rPr>
                <w:rFonts w:ascii="SassoonPrimaryInfant" w:hAnsi="SassoonPrimaryInfant"/>
              </w:rPr>
              <w:t xml:space="preserve">Throughout this half term the main areas we will be covering are: </w:t>
            </w:r>
          </w:p>
          <w:p w14:paraId="364F7BEC" w14:textId="77777777" w:rsidR="00933921" w:rsidRPr="00933921" w:rsidRDefault="00933921" w:rsidP="00F24B31">
            <w:pPr>
              <w:rPr>
                <w:rFonts w:ascii="SassoonPrimaryInfant" w:hAnsi="SassoonPrimaryInfant"/>
              </w:rPr>
            </w:pPr>
          </w:p>
          <w:p w14:paraId="2251D9B0" w14:textId="77777777" w:rsidR="00100236" w:rsidRDefault="00100236" w:rsidP="00100236">
            <w:pPr>
              <w:pStyle w:val="ListParagraph"/>
              <w:numPr>
                <w:ilvl w:val="0"/>
                <w:numId w:val="1"/>
              </w:numPr>
              <w:rPr>
                <w:rFonts w:ascii="SassoonPrimaryInfant" w:hAnsi="SassoonPrimaryInfant"/>
              </w:rPr>
            </w:pPr>
            <w:r>
              <w:rPr>
                <w:rFonts w:ascii="SassoonPrimaryInfant" w:hAnsi="SassoonPrimaryInfant"/>
              </w:rPr>
              <w:t>Exploring the representation and composition of 9 and 10 – counting forwards and backwards, comparing numbers to 10 and thinking about what the numbers ‘look like’</w:t>
            </w:r>
          </w:p>
          <w:p w14:paraId="3918FD52" w14:textId="77777777" w:rsidR="00100236" w:rsidRDefault="00100236" w:rsidP="00100236">
            <w:pPr>
              <w:pStyle w:val="ListParagraph"/>
              <w:numPr>
                <w:ilvl w:val="0"/>
                <w:numId w:val="1"/>
              </w:numPr>
              <w:rPr>
                <w:rFonts w:ascii="SassoonPrimaryInfant" w:hAnsi="SassoonPrimaryInfant"/>
              </w:rPr>
            </w:pPr>
            <w:r>
              <w:rPr>
                <w:rFonts w:ascii="SassoonPrimaryInfant" w:hAnsi="SassoonPrimaryInfant"/>
              </w:rPr>
              <w:t>Number bonds within 10 and to 10</w:t>
            </w:r>
          </w:p>
          <w:p w14:paraId="0EBAF81A" w14:textId="77777777" w:rsidR="005A5E3E" w:rsidRPr="00100236" w:rsidRDefault="00100236" w:rsidP="00100236">
            <w:pPr>
              <w:pStyle w:val="ListParagraph"/>
              <w:numPr>
                <w:ilvl w:val="0"/>
                <w:numId w:val="1"/>
              </w:numPr>
              <w:rPr>
                <w:rFonts w:ascii="SassoonPrimaryInfant" w:hAnsi="SassoonPrimaryInfant"/>
              </w:rPr>
            </w:pPr>
            <w:r>
              <w:rPr>
                <w:rFonts w:ascii="SassoonPrimaryInfant" w:hAnsi="SassoonPrimaryInfant"/>
              </w:rPr>
              <w:t>Shape- 2d and 3d shape naming and properties</w:t>
            </w:r>
            <w:r w:rsidR="00E61710" w:rsidRPr="00100236">
              <w:rPr>
                <w:rFonts w:ascii="SassoonPrimaryInfant" w:hAnsi="SassoonPrimaryInfant"/>
              </w:rPr>
              <w:t xml:space="preserve"> </w:t>
            </w:r>
          </w:p>
        </w:tc>
      </w:tr>
      <w:tr w:rsidR="00B72A3E" w14:paraId="666B8848" w14:textId="77777777" w:rsidTr="00100236">
        <w:tc>
          <w:tcPr>
            <w:tcW w:w="3539" w:type="dxa"/>
            <w:shd w:val="clear" w:color="auto" w:fill="B4C6E7" w:themeFill="accent1" w:themeFillTint="66"/>
          </w:tcPr>
          <w:p w14:paraId="08C5FE3F" w14:textId="77777777" w:rsidR="00B72A3E" w:rsidRDefault="00803A6B" w:rsidP="00F24B31">
            <w:pPr>
              <w:jc w:val="center"/>
              <w:rPr>
                <w:rFonts w:ascii="SassoonPrimaryInfant" w:hAnsi="SassoonPrimaryInfant"/>
              </w:rPr>
            </w:pPr>
            <w:r w:rsidRPr="00803A6B">
              <w:rPr>
                <w:rFonts w:ascii="SassoonPrimaryInfant" w:hAnsi="SassoonPrimaryInfant"/>
              </w:rPr>
              <w:t>Literacy</w:t>
            </w:r>
          </w:p>
          <w:p w14:paraId="2EB76B30" w14:textId="77777777" w:rsidR="00803A6B" w:rsidRDefault="00926336" w:rsidP="00F24B31">
            <w:pPr>
              <w:jc w:val="center"/>
              <w:rPr>
                <w:rFonts w:ascii="SassoonPrimaryInfant" w:hAnsi="SassoonPrimaryInfant"/>
              </w:rPr>
            </w:pPr>
            <w:r>
              <w:rPr>
                <w:noProof/>
              </w:rPr>
              <w:drawing>
                <wp:anchor distT="0" distB="0" distL="114300" distR="114300" simplePos="0" relativeHeight="251665408" behindDoc="0" locked="0" layoutInCell="1" allowOverlap="1" wp14:anchorId="7097F148" wp14:editId="10105959">
                  <wp:simplePos x="0" y="0"/>
                  <wp:positionH relativeFrom="column">
                    <wp:posOffset>1017188</wp:posOffset>
                  </wp:positionH>
                  <wp:positionV relativeFrom="paragraph">
                    <wp:posOffset>33020</wp:posOffset>
                  </wp:positionV>
                  <wp:extent cx="742950" cy="830563"/>
                  <wp:effectExtent l="0" t="0" r="0" b="8255"/>
                  <wp:wrapNone/>
                  <wp:docPr id="3" name="Picture 3" descr="Reading And Writing Clipart - Kids Sharing Clipart, HD Png Download ,  Transparent Png Image - PNGi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ing And Writing Clipart - Kids Sharing Clipart, HD Png Download ,  Transparent Png Image - PNGite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2950" cy="8305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97E209" w14:textId="77777777" w:rsidR="00803A6B" w:rsidRDefault="00803A6B" w:rsidP="00F24B31">
            <w:pPr>
              <w:jc w:val="center"/>
              <w:rPr>
                <w:rFonts w:ascii="SassoonPrimaryInfant" w:hAnsi="SassoonPrimaryInfant"/>
              </w:rPr>
            </w:pPr>
          </w:p>
          <w:p w14:paraId="56C745B1" w14:textId="77777777" w:rsidR="005456C0" w:rsidRDefault="005456C0" w:rsidP="00F24B31">
            <w:pPr>
              <w:jc w:val="center"/>
              <w:rPr>
                <w:rFonts w:ascii="SassoonPrimaryInfant" w:hAnsi="SassoonPrimaryInfant"/>
              </w:rPr>
            </w:pPr>
          </w:p>
          <w:p w14:paraId="35C969A6" w14:textId="77777777" w:rsidR="005456C0" w:rsidRDefault="005456C0" w:rsidP="00F24B31">
            <w:pPr>
              <w:jc w:val="center"/>
              <w:rPr>
                <w:rFonts w:ascii="SassoonPrimaryInfant" w:hAnsi="SassoonPrimaryInfant"/>
              </w:rPr>
            </w:pPr>
          </w:p>
          <w:p w14:paraId="0AE6D0B0" w14:textId="77777777" w:rsidR="005456C0" w:rsidRDefault="005456C0" w:rsidP="00F24B31">
            <w:pPr>
              <w:jc w:val="center"/>
              <w:rPr>
                <w:rFonts w:ascii="SassoonPrimaryInfant" w:hAnsi="SassoonPrimaryInfant"/>
              </w:rPr>
            </w:pPr>
          </w:p>
          <w:p w14:paraId="53E09912" w14:textId="77777777" w:rsidR="005456C0" w:rsidRPr="00803A6B" w:rsidRDefault="005456C0" w:rsidP="00F24B31">
            <w:pPr>
              <w:jc w:val="center"/>
              <w:rPr>
                <w:rFonts w:ascii="SassoonPrimaryInfant" w:hAnsi="SassoonPrimaryInfant"/>
              </w:rPr>
            </w:pPr>
          </w:p>
        </w:tc>
        <w:tc>
          <w:tcPr>
            <w:tcW w:w="6804" w:type="dxa"/>
          </w:tcPr>
          <w:p w14:paraId="6A5D3D06" w14:textId="77777777" w:rsidR="00A42930" w:rsidRDefault="00F00A44" w:rsidP="00100236">
            <w:pPr>
              <w:rPr>
                <w:rFonts w:ascii="SassoonPrimaryInfant" w:hAnsi="SassoonPrimaryInfant"/>
              </w:rPr>
            </w:pPr>
            <w:r>
              <w:rPr>
                <w:rFonts w:ascii="SassoonPrimaryInfant" w:hAnsi="SassoonPrimaryInfant"/>
              </w:rPr>
              <w:t xml:space="preserve">We will be </w:t>
            </w:r>
            <w:r w:rsidR="00100236">
              <w:rPr>
                <w:rFonts w:ascii="SassoonPrimaryInfant" w:hAnsi="SassoonPrimaryInfant"/>
              </w:rPr>
              <w:t xml:space="preserve">continuing our work on the little </w:t>
            </w:r>
            <w:proofErr w:type="spellStart"/>
            <w:r w:rsidR="00100236">
              <w:rPr>
                <w:rFonts w:ascii="SassoonPrimaryInfant" w:hAnsi="SassoonPrimaryInfant"/>
              </w:rPr>
              <w:t>wandle</w:t>
            </w:r>
            <w:proofErr w:type="spellEnd"/>
            <w:r w:rsidR="00100236">
              <w:rPr>
                <w:rFonts w:ascii="SassoonPrimaryInfant" w:hAnsi="SassoonPrimaryInfant"/>
              </w:rPr>
              <w:t xml:space="preserve"> progression of sounds. </w:t>
            </w:r>
          </w:p>
          <w:p w14:paraId="15FB0831" w14:textId="77777777" w:rsidR="00A42930" w:rsidRDefault="00100236" w:rsidP="00A42930">
            <w:pPr>
              <w:pStyle w:val="ListParagraph"/>
              <w:numPr>
                <w:ilvl w:val="0"/>
                <w:numId w:val="10"/>
              </w:numPr>
              <w:rPr>
                <w:rFonts w:ascii="SassoonPrimaryInfant" w:hAnsi="SassoonPrimaryInfant"/>
              </w:rPr>
            </w:pPr>
            <w:r w:rsidRPr="00A42930">
              <w:rPr>
                <w:rFonts w:ascii="SassoonPrimaryInfant" w:hAnsi="SassoonPrimaryInfant"/>
              </w:rPr>
              <w:t xml:space="preserve">Children will be reading and writing words with digraphs </w:t>
            </w:r>
            <w:proofErr w:type="gramStart"/>
            <w:r w:rsidRPr="00A42930">
              <w:rPr>
                <w:rFonts w:ascii="SassoonPrimaryInfant" w:hAnsi="SassoonPrimaryInfant"/>
              </w:rPr>
              <w:t>( 2</w:t>
            </w:r>
            <w:proofErr w:type="gramEnd"/>
            <w:r w:rsidRPr="00A42930">
              <w:rPr>
                <w:rFonts w:ascii="SassoonPrimaryInfant" w:hAnsi="SassoonPrimaryInfant"/>
              </w:rPr>
              <w:t xml:space="preserve"> letters 1 sound) and trigraphs ( 3 letters, 1 sound) </w:t>
            </w:r>
            <w:r w:rsidR="00E61710" w:rsidRPr="00A42930">
              <w:rPr>
                <w:rFonts w:ascii="SassoonPrimaryInfant" w:hAnsi="SassoonPrimaryInfant"/>
              </w:rPr>
              <w:t>.</w:t>
            </w:r>
            <w:r w:rsidRPr="00A42930">
              <w:rPr>
                <w:rFonts w:ascii="SassoonPrimaryInfant" w:hAnsi="SassoonPrimaryInfant"/>
              </w:rPr>
              <w:t xml:space="preserve"> They will also be learning how to write and read longer, 2 syllable words like ‘farmyard’ and also words with an ‘er’ ending such as ladder. </w:t>
            </w:r>
            <w:r w:rsidR="00E61710" w:rsidRPr="00A42930">
              <w:rPr>
                <w:rFonts w:ascii="SassoonPrimaryInfant" w:hAnsi="SassoonPrimaryInfant"/>
              </w:rPr>
              <w:t xml:space="preserve"> </w:t>
            </w:r>
          </w:p>
          <w:p w14:paraId="5A7600B0" w14:textId="77777777" w:rsidR="00A42930" w:rsidRDefault="00100236" w:rsidP="00A42930">
            <w:pPr>
              <w:pStyle w:val="ListParagraph"/>
              <w:numPr>
                <w:ilvl w:val="0"/>
                <w:numId w:val="10"/>
              </w:numPr>
              <w:rPr>
                <w:rFonts w:ascii="SassoonPrimaryInfant" w:hAnsi="SassoonPrimaryInfant"/>
              </w:rPr>
            </w:pPr>
            <w:r w:rsidRPr="00A42930">
              <w:rPr>
                <w:rFonts w:ascii="SassoonPrimaryInfant" w:hAnsi="SassoonPrimaryInfant"/>
              </w:rPr>
              <w:t xml:space="preserve">Our reading learning will be around ‘once upon a time,’ thinking about traditional tales, retelling them and changing them. </w:t>
            </w:r>
          </w:p>
          <w:p w14:paraId="7C054550" w14:textId="77777777" w:rsidR="00A42930" w:rsidRDefault="00100236" w:rsidP="00A42930">
            <w:pPr>
              <w:pStyle w:val="ListParagraph"/>
              <w:numPr>
                <w:ilvl w:val="0"/>
                <w:numId w:val="10"/>
              </w:numPr>
              <w:rPr>
                <w:rFonts w:ascii="SassoonPrimaryInfant" w:hAnsi="SassoonPrimaryInfant"/>
              </w:rPr>
            </w:pPr>
            <w:r w:rsidRPr="00A42930">
              <w:rPr>
                <w:rFonts w:ascii="SassoonPrimaryInfant" w:hAnsi="SassoonPrimaryInfant"/>
              </w:rPr>
              <w:t xml:space="preserve">Our key texts this half term </w:t>
            </w:r>
            <w:proofErr w:type="gramStart"/>
            <w:r w:rsidRPr="00A42930">
              <w:rPr>
                <w:rFonts w:ascii="SassoonPrimaryInfant" w:hAnsi="SassoonPrimaryInfant"/>
              </w:rPr>
              <w:t>are</w:t>
            </w:r>
            <w:proofErr w:type="gramEnd"/>
            <w:r w:rsidRPr="00A42930">
              <w:rPr>
                <w:rFonts w:ascii="SassoonPrimaryInfant" w:hAnsi="SassoonPrimaryInfant"/>
              </w:rPr>
              <w:t xml:space="preserve">, “Little Red,” by Bethan </w:t>
            </w:r>
            <w:proofErr w:type="spellStart"/>
            <w:r w:rsidRPr="00A42930">
              <w:rPr>
                <w:rFonts w:ascii="SassoonPrimaryInfant" w:hAnsi="SassoonPrimaryInfant"/>
              </w:rPr>
              <w:t>Woollvin</w:t>
            </w:r>
            <w:proofErr w:type="spellEnd"/>
            <w:r w:rsidRPr="00A42930">
              <w:rPr>
                <w:rFonts w:ascii="SassoonPrimaryInfant" w:hAnsi="SassoonPrimaryInfant"/>
              </w:rPr>
              <w:t xml:space="preserve"> and Goldilocks and the Three Bears. </w:t>
            </w:r>
            <w:r w:rsidR="00A42930" w:rsidRPr="00A42930">
              <w:rPr>
                <w:rFonts w:ascii="SassoonPrimaryInfant" w:hAnsi="SassoonPrimaryInfant"/>
              </w:rPr>
              <w:t xml:space="preserve">Children will be developing their writing skills based on these texts. </w:t>
            </w:r>
          </w:p>
          <w:p w14:paraId="7141050C" w14:textId="77777777" w:rsidR="00B72A3E" w:rsidRPr="00A42930" w:rsidRDefault="00100236" w:rsidP="00A42930">
            <w:pPr>
              <w:pStyle w:val="ListParagraph"/>
              <w:numPr>
                <w:ilvl w:val="0"/>
                <w:numId w:val="10"/>
              </w:numPr>
              <w:rPr>
                <w:rFonts w:ascii="SassoonPrimaryInfant" w:hAnsi="SassoonPrimaryInfant"/>
              </w:rPr>
            </w:pPr>
            <w:r w:rsidRPr="00A42930">
              <w:rPr>
                <w:rFonts w:ascii="SassoonPrimaryInfant" w:hAnsi="SassoonPrimaryInfant"/>
              </w:rPr>
              <w:t xml:space="preserve">As we close out our half term, our key text is ‘Six Little Chicks’ by one of our </w:t>
            </w:r>
            <w:r w:rsidR="00A42930" w:rsidRPr="00A42930">
              <w:rPr>
                <w:rFonts w:ascii="SassoonPrimaryInfant" w:hAnsi="SassoonPrimaryInfant"/>
              </w:rPr>
              <w:t xml:space="preserve">key authors, Jez </w:t>
            </w:r>
            <w:proofErr w:type="spellStart"/>
            <w:r w:rsidR="00A42930" w:rsidRPr="00A42930">
              <w:rPr>
                <w:rFonts w:ascii="SassoonPrimaryInfant" w:hAnsi="SassoonPrimaryInfant"/>
              </w:rPr>
              <w:t>Albrough</w:t>
            </w:r>
            <w:proofErr w:type="spellEnd"/>
            <w:r w:rsidR="00A42930" w:rsidRPr="00A42930">
              <w:rPr>
                <w:rFonts w:ascii="SassoonPrimaryInfant" w:hAnsi="SassoonPrimaryInfant"/>
              </w:rPr>
              <w:t xml:space="preserve">. </w:t>
            </w:r>
          </w:p>
        </w:tc>
      </w:tr>
      <w:tr w:rsidR="00B72A3E" w14:paraId="13C13143" w14:textId="77777777" w:rsidTr="00100236">
        <w:tc>
          <w:tcPr>
            <w:tcW w:w="3539" w:type="dxa"/>
            <w:shd w:val="clear" w:color="auto" w:fill="FFF2CC" w:themeFill="accent4" w:themeFillTint="33"/>
          </w:tcPr>
          <w:p w14:paraId="465813CA" w14:textId="77777777" w:rsidR="00B72A3E" w:rsidRDefault="00803A6B" w:rsidP="00F24B31">
            <w:pPr>
              <w:jc w:val="center"/>
              <w:rPr>
                <w:rFonts w:ascii="SassoonPrimaryInfant" w:hAnsi="SassoonPrimaryInfant"/>
              </w:rPr>
            </w:pPr>
            <w:r>
              <w:rPr>
                <w:rFonts w:ascii="SassoonPrimaryInfant" w:hAnsi="SassoonPrimaryInfant"/>
              </w:rPr>
              <w:t>Understanding the World</w:t>
            </w:r>
          </w:p>
          <w:p w14:paraId="3BFBF9DC" w14:textId="77777777" w:rsidR="00803A6B" w:rsidRDefault="00803A6B" w:rsidP="00F24B31">
            <w:pPr>
              <w:jc w:val="center"/>
              <w:rPr>
                <w:rFonts w:ascii="SassoonPrimaryInfant" w:hAnsi="SassoonPrimaryInfant"/>
              </w:rPr>
            </w:pPr>
          </w:p>
          <w:p w14:paraId="4CAD3FB8" w14:textId="77777777" w:rsidR="00803A6B" w:rsidRPr="00803A6B" w:rsidRDefault="00803A6B" w:rsidP="00F24B31">
            <w:pPr>
              <w:jc w:val="center"/>
              <w:rPr>
                <w:rFonts w:ascii="SassoonPrimaryInfant" w:hAnsi="SassoonPrimaryInfant"/>
              </w:rPr>
            </w:pPr>
            <w:r>
              <w:rPr>
                <w:noProof/>
              </w:rPr>
              <w:drawing>
                <wp:inline distT="0" distB="0" distL="0" distR="0" wp14:anchorId="5E4062B4" wp14:editId="67177625">
                  <wp:extent cx="950337" cy="711835"/>
                  <wp:effectExtent l="0" t="0" r="2540" b="0"/>
                  <wp:docPr id="4" name="Picture 4" descr="The Festival of Ligh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Festival of Lights | Britannic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1274" cy="735008"/>
                          </a:xfrm>
                          <a:prstGeom prst="rect">
                            <a:avLst/>
                          </a:prstGeom>
                          <a:noFill/>
                          <a:ln>
                            <a:noFill/>
                          </a:ln>
                        </pic:spPr>
                      </pic:pic>
                    </a:graphicData>
                  </a:graphic>
                </wp:inline>
              </w:drawing>
            </w:r>
          </w:p>
        </w:tc>
        <w:tc>
          <w:tcPr>
            <w:tcW w:w="6804" w:type="dxa"/>
          </w:tcPr>
          <w:p w14:paraId="2D7244AB" w14:textId="5F27F330" w:rsidR="000E3BF2" w:rsidRPr="000E3BF2" w:rsidRDefault="00100236" w:rsidP="00100236">
            <w:pPr>
              <w:pStyle w:val="ListParagraph"/>
              <w:jc w:val="both"/>
              <w:rPr>
                <w:rFonts w:ascii="SassoonPrimaryInfant" w:hAnsi="SassoonPrimaryInfant"/>
              </w:rPr>
            </w:pPr>
            <w:r>
              <w:rPr>
                <w:rFonts w:ascii="SassoonPrimaryInfant" w:hAnsi="SassoonPrimaryInfant"/>
              </w:rPr>
              <w:t>This half term we will be using our theme of ‘once upon a time’ to learn about Grandparents and how life was different in the past.</w:t>
            </w:r>
            <w:r w:rsidR="006A38B0">
              <w:rPr>
                <w:rFonts w:ascii="SassoonPrimaryInfant" w:hAnsi="SassoonPrimaryInfant"/>
              </w:rPr>
              <w:t xml:space="preserve"> We will also be thinking about maps and our journey to school.</w:t>
            </w:r>
            <w:r>
              <w:rPr>
                <w:rFonts w:ascii="SassoonPrimaryInfant" w:hAnsi="SassoonPrimaryInfant"/>
              </w:rPr>
              <w:t xml:space="preserve"> We will be exploring and discussing </w:t>
            </w:r>
            <w:proofErr w:type="gramStart"/>
            <w:r>
              <w:rPr>
                <w:rFonts w:ascii="SassoonPrimaryInfant" w:hAnsi="SassoonPrimaryInfant"/>
              </w:rPr>
              <w:t xml:space="preserve">the </w:t>
            </w:r>
            <w:r w:rsidR="000E3BF2">
              <w:rPr>
                <w:rFonts w:ascii="SassoonPrimaryInfant" w:hAnsi="SassoonPrimaryInfant"/>
              </w:rPr>
              <w:t xml:space="preserve"> </w:t>
            </w:r>
            <w:r>
              <w:rPr>
                <w:rFonts w:ascii="SassoonPrimaryInfant" w:hAnsi="SassoonPrimaryInfant"/>
              </w:rPr>
              <w:t>celebration</w:t>
            </w:r>
            <w:proofErr w:type="gramEnd"/>
            <w:r>
              <w:rPr>
                <w:rFonts w:ascii="SassoonPrimaryInfant" w:hAnsi="SassoonPrimaryInfant"/>
              </w:rPr>
              <w:t xml:space="preserve"> of Easter and learning words associated with th</w:t>
            </w:r>
            <w:r w:rsidR="00AB0A68">
              <w:rPr>
                <w:rFonts w:ascii="SassoonPrimaryInfant" w:hAnsi="SassoonPrimaryInfant"/>
              </w:rPr>
              <w:t>is celebration</w:t>
            </w:r>
            <w:r>
              <w:rPr>
                <w:rFonts w:ascii="SassoonPrimaryInfant" w:hAnsi="SassoonPrimaryInfant"/>
              </w:rPr>
              <w:t xml:space="preserve">. </w:t>
            </w:r>
          </w:p>
        </w:tc>
      </w:tr>
      <w:tr w:rsidR="00B72A3E" w14:paraId="1633FE26" w14:textId="77777777" w:rsidTr="00100236">
        <w:tc>
          <w:tcPr>
            <w:tcW w:w="3539" w:type="dxa"/>
            <w:shd w:val="clear" w:color="auto" w:fill="CC99FF"/>
          </w:tcPr>
          <w:p w14:paraId="758B8259" w14:textId="77777777" w:rsidR="00B72A3E" w:rsidRDefault="008C4BE1" w:rsidP="00F24B31">
            <w:pPr>
              <w:rPr>
                <w:rFonts w:ascii="SassoonPrimaryInfant" w:hAnsi="SassoonPrimaryInfant"/>
              </w:rPr>
            </w:pPr>
            <w:r>
              <w:rPr>
                <w:rFonts w:ascii="SassoonPrimaryInfant" w:hAnsi="SassoonPrimaryInfant"/>
              </w:rPr>
              <w:t xml:space="preserve">Personal, Social and Emotional development </w:t>
            </w:r>
          </w:p>
          <w:p w14:paraId="04147437" w14:textId="77777777" w:rsidR="008C4BE1" w:rsidRDefault="008C4BE1" w:rsidP="00F24B31">
            <w:pPr>
              <w:rPr>
                <w:rFonts w:ascii="SassoonPrimaryInfant" w:hAnsi="SassoonPrimaryInfant"/>
              </w:rPr>
            </w:pPr>
          </w:p>
          <w:p w14:paraId="1FBB1A67" w14:textId="77777777" w:rsidR="008C4BE1" w:rsidRDefault="008C4BE1" w:rsidP="00F24B31">
            <w:pPr>
              <w:rPr>
                <w:rFonts w:ascii="SassoonPrimaryInfant" w:hAnsi="SassoonPrimaryInfant"/>
              </w:rPr>
            </w:pPr>
          </w:p>
          <w:p w14:paraId="67F0B2A3" w14:textId="77777777" w:rsidR="008C4BE1" w:rsidRPr="00803A6B" w:rsidRDefault="008C4BE1" w:rsidP="00F24B31">
            <w:pPr>
              <w:rPr>
                <w:rFonts w:ascii="SassoonPrimaryInfant" w:hAnsi="SassoonPrimaryInfant"/>
              </w:rPr>
            </w:pPr>
          </w:p>
        </w:tc>
        <w:tc>
          <w:tcPr>
            <w:tcW w:w="6804" w:type="dxa"/>
          </w:tcPr>
          <w:p w14:paraId="18021386" w14:textId="77777777" w:rsidR="008C4BE1" w:rsidRDefault="00A42930" w:rsidP="000E3BF2">
            <w:pPr>
              <w:rPr>
                <w:rFonts w:ascii="SassoonPrimaryInfant" w:hAnsi="SassoonPrimaryInfant"/>
              </w:rPr>
            </w:pPr>
            <w:r>
              <w:rPr>
                <w:rFonts w:ascii="SassoonPrimaryInfant" w:hAnsi="SassoonPrimaryInfant"/>
              </w:rPr>
              <w:t>Our PSED development this half term focusses on developing independence</w:t>
            </w:r>
          </w:p>
          <w:p w14:paraId="22B3BC45" w14:textId="3427FC85" w:rsidR="00A42930" w:rsidRDefault="00A42930" w:rsidP="00A42930">
            <w:pPr>
              <w:pStyle w:val="ListParagraph"/>
              <w:numPr>
                <w:ilvl w:val="0"/>
                <w:numId w:val="12"/>
              </w:numPr>
              <w:rPr>
                <w:rFonts w:ascii="SassoonPrimaryInfant" w:hAnsi="SassoonPrimaryInfant"/>
              </w:rPr>
            </w:pPr>
            <w:r>
              <w:rPr>
                <w:rFonts w:ascii="SassoonPrimaryInfant" w:hAnsi="SassoonPrimaryInfant"/>
              </w:rPr>
              <w:t xml:space="preserve">Children will be introduced to Independent </w:t>
            </w:r>
            <w:proofErr w:type="spellStart"/>
            <w:r>
              <w:rPr>
                <w:rFonts w:ascii="SassoonPrimaryInfant" w:hAnsi="SassoonPrimaryInfant"/>
              </w:rPr>
              <w:t>Iqra</w:t>
            </w:r>
            <w:proofErr w:type="spellEnd"/>
            <w:r>
              <w:rPr>
                <w:rFonts w:ascii="SassoonPrimaryInfant" w:hAnsi="SassoonPrimaryInfant"/>
              </w:rPr>
              <w:t xml:space="preserve"> and will be keenly thinking about “</w:t>
            </w:r>
            <w:r w:rsidR="00AB0A68">
              <w:rPr>
                <w:rFonts w:ascii="SassoonPrimaryInfant" w:hAnsi="SassoonPrimaryInfant"/>
              </w:rPr>
              <w:t>c</w:t>
            </w:r>
            <w:r>
              <w:rPr>
                <w:rFonts w:ascii="SassoonPrimaryInfant" w:hAnsi="SassoonPrimaryInfant"/>
              </w:rPr>
              <w:t>oncentrating on a job an adult needs me to do” when in their provision.</w:t>
            </w:r>
          </w:p>
          <w:p w14:paraId="644A6C92" w14:textId="77777777" w:rsidR="00A42930" w:rsidRPr="00A42930" w:rsidRDefault="00A42930" w:rsidP="00A42930">
            <w:pPr>
              <w:pStyle w:val="ListParagraph"/>
              <w:numPr>
                <w:ilvl w:val="0"/>
                <w:numId w:val="12"/>
              </w:numPr>
              <w:rPr>
                <w:rFonts w:ascii="SassoonPrimaryInfant" w:hAnsi="SassoonPrimaryInfant"/>
              </w:rPr>
            </w:pPr>
            <w:r>
              <w:rPr>
                <w:rFonts w:ascii="SassoonPrimaryInfant" w:hAnsi="SassoonPrimaryInfant"/>
              </w:rPr>
              <w:t xml:space="preserve">The feelings that we will be exploring in our class circles are worried, excited, calm and angry. </w:t>
            </w:r>
          </w:p>
        </w:tc>
      </w:tr>
      <w:tr w:rsidR="00B72A3E" w14:paraId="42F7FF59" w14:textId="77777777" w:rsidTr="00100236">
        <w:tc>
          <w:tcPr>
            <w:tcW w:w="3539" w:type="dxa"/>
            <w:shd w:val="clear" w:color="auto" w:fill="FFCCFF"/>
          </w:tcPr>
          <w:p w14:paraId="63A9BADD" w14:textId="77777777" w:rsidR="00B72A3E" w:rsidRPr="00803A6B" w:rsidRDefault="00237705" w:rsidP="00F24B31">
            <w:pPr>
              <w:jc w:val="center"/>
              <w:rPr>
                <w:rFonts w:ascii="SassoonPrimaryInfant" w:hAnsi="SassoonPrimaryInfant"/>
              </w:rPr>
            </w:pPr>
            <w:r>
              <w:rPr>
                <w:noProof/>
              </w:rPr>
              <w:drawing>
                <wp:anchor distT="0" distB="0" distL="114300" distR="114300" simplePos="0" relativeHeight="251664384" behindDoc="0" locked="0" layoutInCell="1" allowOverlap="1" wp14:anchorId="0A1C52B8" wp14:editId="7B9E182F">
                  <wp:simplePos x="0" y="0"/>
                  <wp:positionH relativeFrom="margin">
                    <wp:posOffset>1054735</wp:posOffset>
                  </wp:positionH>
                  <wp:positionV relativeFrom="paragraph">
                    <wp:posOffset>222250</wp:posOffset>
                  </wp:positionV>
                  <wp:extent cx="619125" cy="619125"/>
                  <wp:effectExtent l="0" t="0" r="9525" b="9525"/>
                  <wp:wrapNone/>
                  <wp:docPr id="10" name="Picture 10" descr="10,060 Child Balancing Illustrations &amp;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060 Child Balancing Illustrations &amp;amp; Clip Art - iSto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BE1">
              <w:rPr>
                <w:rFonts w:ascii="SassoonPrimaryInfant" w:hAnsi="SassoonPrimaryInfant"/>
              </w:rPr>
              <w:t>Physical development</w:t>
            </w:r>
          </w:p>
        </w:tc>
        <w:tc>
          <w:tcPr>
            <w:tcW w:w="6804" w:type="dxa"/>
          </w:tcPr>
          <w:p w14:paraId="01729FEF" w14:textId="086E3CF6" w:rsidR="008C4BE1" w:rsidRDefault="00863357" w:rsidP="00863357">
            <w:pPr>
              <w:rPr>
                <w:rFonts w:ascii="SassoonPrimaryInfant" w:hAnsi="SassoonPrimaryInfant"/>
              </w:rPr>
            </w:pPr>
            <w:r w:rsidRPr="00863357">
              <w:rPr>
                <w:rFonts w:ascii="SassoonPrimaryInfant" w:hAnsi="SassoonPrimaryInfant"/>
              </w:rPr>
              <w:t xml:space="preserve">This half term </w:t>
            </w:r>
            <w:r w:rsidR="00A42930">
              <w:rPr>
                <w:rFonts w:ascii="SassoonPrimaryInfant" w:hAnsi="SassoonPrimaryInfant"/>
              </w:rPr>
              <w:t xml:space="preserve">we continue our work </w:t>
            </w:r>
            <w:r w:rsidR="00AB0A68">
              <w:rPr>
                <w:rFonts w:ascii="SassoonPrimaryInfant" w:hAnsi="SassoonPrimaryInfant"/>
              </w:rPr>
              <w:t xml:space="preserve">in whole class PE sessions. </w:t>
            </w:r>
            <w:r w:rsidR="00A42930">
              <w:rPr>
                <w:rFonts w:ascii="SassoonPrimaryInfant" w:hAnsi="SassoonPrimaryInfant"/>
              </w:rPr>
              <w:t xml:space="preserve">We are particularly focussing on </w:t>
            </w:r>
          </w:p>
          <w:p w14:paraId="256E39AA" w14:textId="77777777" w:rsidR="00863357" w:rsidRDefault="00A42930" w:rsidP="00863357">
            <w:pPr>
              <w:pStyle w:val="ListParagraph"/>
              <w:numPr>
                <w:ilvl w:val="0"/>
                <w:numId w:val="8"/>
              </w:numPr>
              <w:rPr>
                <w:rFonts w:ascii="SassoonPrimaryInfant" w:hAnsi="SassoonPrimaryInfant"/>
              </w:rPr>
            </w:pPr>
            <w:r>
              <w:rPr>
                <w:rFonts w:ascii="SassoonPrimaryInfant" w:hAnsi="SassoonPrimaryInfant"/>
              </w:rPr>
              <w:t>Moving in different directions with speed and control.</w:t>
            </w:r>
          </w:p>
          <w:p w14:paraId="10A6FE30" w14:textId="77777777" w:rsidR="00A42930" w:rsidRDefault="00A42930" w:rsidP="00863357">
            <w:pPr>
              <w:pStyle w:val="ListParagraph"/>
              <w:numPr>
                <w:ilvl w:val="0"/>
                <w:numId w:val="8"/>
              </w:numPr>
              <w:rPr>
                <w:rFonts w:ascii="SassoonPrimaryInfant" w:hAnsi="SassoonPrimaryInfant"/>
              </w:rPr>
            </w:pPr>
            <w:r>
              <w:rPr>
                <w:rFonts w:ascii="SassoonPrimaryInfant" w:hAnsi="SassoonPrimaryInfant"/>
              </w:rPr>
              <w:t>Travelling safely on my hands and feet around a space</w:t>
            </w:r>
          </w:p>
          <w:p w14:paraId="717224BB" w14:textId="77777777" w:rsidR="00A42930" w:rsidRPr="00863357" w:rsidRDefault="00A42930" w:rsidP="00863357">
            <w:pPr>
              <w:pStyle w:val="ListParagraph"/>
              <w:numPr>
                <w:ilvl w:val="0"/>
                <w:numId w:val="8"/>
              </w:numPr>
              <w:rPr>
                <w:rFonts w:ascii="SassoonPrimaryInfant" w:hAnsi="SassoonPrimaryInfant"/>
              </w:rPr>
            </w:pPr>
            <w:r>
              <w:rPr>
                <w:rFonts w:ascii="SassoonPrimaryInfant" w:hAnsi="SassoonPrimaryInfant"/>
              </w:rPr>
              <w:t>We will also be continuing working on following instructions to play team and paired games.</w:t>
            </w:r>
          </w:p>
        </w:tc>
      </w:tr>
      <w:tr w:rsidR="00B72A3E" w14:paraId="72B656BB" w14:textId="77777777" w:rsidTr="00100236">
        <w:tc>
          <w:tcPr>
            <w:tcW w:w="3539" w:type="dxa"/>
            <w:shd w:val="clear" w:color="auto" w:fill="B4C6E7" w:themeFill="accent1" w:themeFillTint="66"/>
          </w:tcPr>
          <w:p w14:paraId="3F0BE0A9" w14:textId="77777777" w:rsidR="00B72A3E" w:rsidRDefault="00B72A3E" w:rsidP="00F24B31">
            <w:pPr>
              <w:rPr>
                <w:rFonts w:ascii="SassoonPrimaryInfant" w:hAnsi="SassoonPrimaryInfant"/>
              </w:rPr>
            </w:pPr>
          </w:p>
          <w:p w14:paraId="45B67961" w14:textId="77777777" w:rsidR="00F24B31" w:rsidRDefault="00F24B31" w:rsidP="00F24B31">
            <w:pPr>
              <w:rPr>
                <w:rFonts w:ascii="SassoonPrimaryInfant" w:hAnsi="SassoonPrimaryInfant"/>
              </w:rPr>
            </w:pPr>
            <w:r>
              <w:rPr>
                <w:rFonts w:ascii="SassoonPrimaryInfant" w:hAnsi="SassoonPrimaryInfant"/>
              </w:rPr>
              <w:t>Communication and language</w:t>
            </w:r>
          </w:p>
          <w:p w14:paraId="045B4ABE" w14:textId="77777777" w:rsidR="00F24B31" w:rsidRDefault="00100236" w:rsidP="00F24B31">
            <w:pPr>
              <w:rPr>
                <w:rFonts w:ascii="SassoonPrimaryInfant" w:hAnsi="SassoonPrimaryInfant"/>
              </w:rPr>
            </w:pPr>
            <w:r>
              <w:rPr>
                <w:noProof/>
              </w:rPr>
              <w:lastRenderedPageBreak/>
              <w:drawing>
                <wp:anchor distT="0" distB="0" distL="114300" distR="114300" simplePos="0" relativeHeight="251663360" behindDoc="0" locked="0" layoutInCell="1" allowOverlap="1" wp14:anchorId="7B12BDE1" wp14:editId="190B55DB">
                  <wp:simplePos x="0" y="0"/>
                  <wp:positionH relativeFrom="margin">
                    <wp:posOffset>1490345</wp:posOffset>
                  </wp:positionH>
                  <wp:positionV relativeFrom="paragraph">
                    <wp:posOffset>64135</wp:posOffset>
                  </wp:positionV>
                  <wp:extent cx="660672" cy="502686"/>
                  <wp:effectExtent l="0" t="0" r="6350" b="0"/>
                  <wp:wrapNone/>
                  <wp:docPr id="8" name="Picture 8" descr="Two Kids Talking Images, Stock Photos &amp;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wo Kids Talking Images, Stock Photos &amp;amp; Vectors | Shuttersto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0672" cy="5026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D4F1FF5" w14:textId="77777777" w:rsidR="00926336" w:rsidRDefault="00926336" w:rsidP="00F24B31">
            <w:pPr>
              <w:rPr>
                <w:rFonts w:ascii="SassoonPrimaryInfant" w:hAnsi="SassoonPrimaryInfant"/>
              </w:rPr>
            </w:pPr>
          </w:p>
          <w:p w14:paraId="1F89D80B" w14:textId="77777777" w:rsidR="00926336" w:rsidRPr="00803A6B" w:rsidRDefault="00926336" w:rsidP="00F24B31">
            <w:pPr>
              <w:rPr>
                <w:rFonts w:ascii="SassoonPrimaryInfant" w:hAnsi="SassoonPrimaryInfant"/>
              </w:rPr>
            </w:pPr>
          </w:p>
        </w:tc>
        <w:tc>
          <w:tcPr>
            <w:tcW w:w="6804" w:type="dxa"/>
          </w:tcPr>
          <w:p w14:paraId="0631CFE7" w14:textId="77777777" w:rsidR="00F24B31" w:rsidRDefault="00F24B31" w:rsidP="00F24B31">
            <w:pPr>
              <w:rPr>
                <w:rFonts w:ascii="SassoonPrimaryInfant" w:hAnsi="SassoonPrimaryInfant"/>
              </w:rPr>
            </w:pPr>
            <w:r>
              <w:rPr>
                <w:rFonts w:ascii="SassoonPrimaryInfant" w:hAnsi="SassoonPrimaryInfant"/>
              </w:rPr>
              <w:lastRenderedPageBreak/>
              <w:t xml:space="preserve">This half term we will be developing the following skills: </w:t>
            </w:r>
          </w:p>
          <w:p w14:paraId="40018358" w14:textId="77777777" w:rsidR="00A42930" w:rsidRPr="002047DA" w:rsidRDefault="00A42930" w:rsidP="00A42930">
            <w:pPr>
              <w:pStyle w:val="ListParagraph"/>
              <w:rPr>
                <w:rFonts w:ascii="SassoonPrimaryInfant" w:hAnsi="SassoonPrimaryInfant"/>
              </w:rPr>
            </w:pPr>
            <w:r>
              <w:rPr>
                <w:rFonts w:ascii="SassoonPrimaryInfant" w:hAnsi="SassoonPrimaryInfant"/>
              </w:rPr>
              <w:lastRenderedPageBreak/>
              <w:t xml:space="preserve">Our key skills this half term, linked to our theme of </w:t>
            </w:r>
            <w:proofErr w:type="gramStart"/>
            <w:r>
              <w:rPr>
                <w:rFonts w:ascii="SassoonPrimaryInfant" w:hAnsi="SassoonPrimaryInfant"/>
              </w:rPr>
              <w:t>‘ Once</w:t>
            </w:r>
            <w:proofErr w:type="gramEnd"/>
            <w:r>
              <w:rPr>
                <w:rFonts w:ascii="SassoonPrimaryInfant" w:hAnsi="SassoonPrimaryInfant"/>
              </w:rPr>
              <w:t xml:space="preserve"> upon a time’ are</w:t>
            </w:r>
          </w:p>
          <w:p w14:paraId="1518AA2D" w14:textId="77777777" w:rsidR="00A42930" w:rsidRDefault="00A42930" w:rsidP="00A42930">
            <w:pPr>
              <w:pStyle w:val="ListParagraph"/>
              <w:numPr>
                <w:ilvl w:val="0"/>
                <w:numId w:val="4"/>
              </w:numPr>
              <w:rPr>
                <w:rFonts w:ascii="SassoonPrimaryInfant" w:hAnsi="SassoonPrimaryInfant"/>
              </w:rPr>
            </w:pPr>
            <w:r>
              <w:rPr>
                <w:rFonts w:ascii="SassoonPrimaryInfant" w:hAnsi="SassoonPrimaryInfant"/>
              </w:rPr>
              <w:t xml:space="preserve">Listening to and talking about stories to build familiarity and </w:t>
            </w:r>
            <w:proofErr w:type="gramStart"/>
            <w:r>
              <w:rPr>
                <w:rFonts w:ascii="SassoonPrimaryInfant" w:hAnsi="SassoonPrimaryInfant"/>
              </w:rPr>
              <w:t>understanding ,</w:t>
            </w:r>
            <w:proofErr w:type="gramEnd"/>
            <w:r>
              <w:rPr>
                <w:rFonts w:ascii="SassoonPrimaryInfant" w:hAnsi="SassoonPrimaryInfant"/>
              </w:rPr>
              <w:t xml:space="preserve"> which leads into</w:t>
            </w:r>
          </w:p>
          <w:p w14:paraId="6E4546B4" w14:textId="77777777" w:rsidR="00A42930" w:rsidRPr="00A42930" w:rsidRDefault="00A42930" w:rsidP="00A42930">
            <w:pPr>
              <w:pStyle w:val="ListParagraph"/>
              <w:numPr>
                <w:ilvl w:val="0"/>
                <w:numId w:val="4"/>
              </w:numPr>
              <w:rPr>
                <w:rFonts w:ascii="SassoonPrimaryInfant" w:hAnsi="SassoonPrimaryInfant"/>
              </w:rPr>
            </w:pPr>
            <w:r>
              <w:rPr>
                <w:rFonts w:ascii="SassoonPrimaryInfant" w:hAnsi="SassoonPrimaryInfant"/>
              </w:rPr>
              <w:t xml:space="preserve">Retell of the story, once they have developed a familiarity with the text. We will use Pie Corbett’s talk 4 writing to retell the story of Goldilocks, then change it to our own story. </w:t>
            </w:r>
          </w:p>
        </w:tc>
      </w:tr>
      <w:tr w:rsidR="00E52660" w14:paraId="0D932C75" w14:textId="77777777" w:rsidTr="00100236">
        <w:tc>
          <w:tcPr>
            <w:tcW w:w="3539" w:type="dxa"/>
            <w:shd w:val="clear" w:color="auto" w:fill="FFFF00"/>
          </w:tcPr>
          <w:p w14:paraId="582A4123" w14:textId="77777777" w:rsidR="00E52660" w:rsidRDefault="00100236" w:rsidP="00F24B31">
            <w:pPr>
              <w:rPr>
                <w:rFonts w:ascii="SassoonPrimaryInfant" w:hAnsi="SassoonPrimaryInfant"/>
              </w:rPr>
            </w:pPr>
            <w:r>
              <w:rPr>
                <w:noProof/>
              </w:rPr>
              <w:lastRenderedPageBreak/>
              <w:drawing>
                <wp:anchor distT="0" distB="0" distL="114300" distR="114300" simplePos="0" relativeHeight="251662336" behindDoc="0" locked="0" layoutInCell="1" allowOverlap="1" wp14:anchorId="62E96270" wp14:editId="2E723F27">
                  <wp:simplePos x="0" y="0"/>
                  <wp:positionH relativeFrom="column">
                    <wp:posOffset>1501775</wp:posOffset>
                  </wp:positionH>
                  <wp:positionV relativeFrom="paragraph">
                    <wp:posOffset>139065</wp:posOffset>
                  </wp:positionV>
                  <wp:extent cx="462395" cy="371475"/>
                  <wp:effectExtent l="0" t="0" r="0" b="0"/>
                  <wp:wrapNone/>
                  <wp:docPr id="7" name="Picture 7" descr="Free Artclip, Download Free Artclip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Artclip, Download Free Artclip png images, Free ClipArts on Clipart  Libr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flipH="1">
                            <a:off x="0" y="0"/>
                            <a:ext cx="462395" cy="371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2660">
              <w:rPr>
                <w:rFonts w:ascii="SassoonPrimaryInfant" w:hAnsi="SassoonPrimaryInfant"/>
              </w:rPr>
              <w:t>Expressive arts and design</w:t>
            </w:r>
          </w:p>
          <w:p w14:paraId="6811C9A2" w14:textId="77777777" w:rsidR="00926336" w:rsidRDefault="00926336" w:rsidP="00F24B31">
            <w:pPr>
              <w:rPr>
                <w:rFonts w:ascii="SassoonPrimaryInfant" w:hAnsi="SassoonPrimaryInfant"/>
              </w:rPr>
            </w:pPr>
          </w:p>
          <w:p w14:paraId="0D71379A" w14:textId="77777777" w:rsidR="00926336" w:rsidRDefault="00926336" w:rsidP="00F24B31">
            <w:pPr>
              <w:rPr>
                <w:rFonts w:ascii="SassoonPrimaryInfant" w:hAnsi="SassoonPrimaryInfant"/>
              </w:rPr>
            </w:pPr>
          </w:p>
          <w:p w14:paraId="4B6ECA10" w14:textId="77777777" w:rsidR="00926336" w:rsidRDefault="00926336" w:rsidP="00F24B31">
            <w:pPr>
              <w:rPr>
                <w:rFonts w:ascii="SassoonPrimaryInfant" w:hAnsi="SassoonPrimaryInfant"/>
              </w:rPr>
            </w:pPr>
          </w:p>
        </w:tc>
        <w:tc>
          <w:tcPr>
            <w:tcW w:w="6804" w:type="dxa"/>
          </w:tcPr>
          <w:p w14:paraId="744AADB6" w14:textId="082571AD" w:rsidR="00A42930" w:rsidRDefault="00197D06" w:rsidP="00A42930">
            <w:pPr>
              <w:rPr>
                <w:rFonts w:ascii="SassoonPrimaryInfant" w:hAnsi="SassoonPrimaryInfant"/>
              </w:rPr>
            </w:pPr>
            <w:r>
              <w:rPr>
                <w:rFonts w:ascii="SassoonPrimaryInfant" w:hAnsi="SassoonPrimaryInfant"/>
              </w:rPr>
              <w:t xml:space="preserve">This half term we will be thinking about linking our arts and design skills to our </w:t>
            </w:r>
            <w:r w:rsidR="00A42930">
              <w:rPr>
                <w:rFonts w:ascii="SassoonPrimaryInfant" w:hAnsi="SassoonPrimaryInfant"/>
              </w:rPr>
              <w:t>maths. As part of our work on shape, we will be looking at studying the artist, Henri Matisse</w:t>
            </w:r>
          </w:p>
          <w:p w14:paraId="6FF72084" w14:textId="77777777" w:rsidR="006A38B0" w:rsidRDefault="006A38B0" w:rsidP="00A42930">
            <w:pPr>
              <w:rPr>
                <w:rFonts w:ascii="SassoonPrimaryInfant" w:hAnsi="SassoonPrimaryInfant"/>
              </w:rPr>
            </w:pPr>
          </w:p>
          <w:p w14:paraId="76A75C77" w14:textId="77777777" w:rsidR="006A3469" w:rsidRPr="00197D06" w:rsidRDefault="006A38B0" w:rsidP="00197D06">
            <w:pPr>
              <w:pStyle w:val="ListParagraph"/>
              <w:numPr>
                <w:ilvl w:val="0"/>
                <w:numId w:val="5"/>
              </w:numPr>
              <w:rPr>
                <w:rFonts w:ascii="SassoonPrimaryInfant" w:hAnsi="SassoonPrimaryInfant"/>
              </w:rPr>
            </w:pPr>
            <w:r>
              <w:rPr>
                <w:rFonts w:ascii="SassoonPrimaryInfant" w:hAnsi="SassoonPrimaryInfant"/>
              </w:rPr>
              <w:t>We will explore collaging techniques with shape, using all the skills we have acquired so far to create pictures in the style of Matisse</w:t>
            </w:r>
            <w:r w:rsidR="00863357">
              <w:rPr>
                <w:rFonts w:ascii="SassoonPrimaryInfant" w:hAnsi="SassoonPrimaryInfant"/>
              </w:rPr>
              <w:t xml:space="preserve"> </w:t>
            </w:r>
          </w:p>
        </w:tc>
      </w:tr>
    </w:tbl>
    <w:p w14:paraId="621D3548" w14:textId="77777777" w:rsidR="00A46DFE" w:rsidRDefault="00A46DFE" w:rsidP="00A46DFE">
      <w:pPr>
        <w:tabs>
          <w:tab w:val="left" w:pos="6180"/>
        </w:tabs>
      </w:pPr>
    </w:p>
    <w:p w14:paraId="1591EE84" w14:textId="77777777" w:rsidR="00A46DFE" w:rsidRDefault="00A46DFE" w:rsidP="00863357">
      <w:pPr>
        <w:tabs>
          <w:tab w:val="left" w:pos="6180"/>
        </w:tabs>
        <w:jc w:val="center"/>
        <w:rPr>
          <w:rFonts w:ascii="SassoonPrimaryInfant" w:hAnsi="SassoonPrimaryInfant"/>
        </w:rPr>
      </w:pPr>
      <w:r w:rsidRPr="00863357">
        <w:rPr>
          <w:rFonts w:ascii="SassoonPrimaryInfant" w:hAnsi="SassoonPrimaryInfant"/>
          <w:sz w:val="28"/>
          <w:u w:val="single"/>
        </w:rPr>
        <w:t>How can I support my child at home</w:t>
      </w:r>
      <w:r w:rsidRPr="00863357">
        <w:rPr>
          <w:rFonts w:ascii="SassoonPrimaryInfant" w:hAnsi="SassoonPrimaryInfant"/>
        </w:rPr>
        <w:t>?</w:t>
      </w:r>
    </w:p>
    <w:p w14:paraId="1A77EBE3" w14:textId="77777777" w:rsidR="00863357" w:rsidRPr="00863357" w:rsidRDefault="00863357" w:rsidP="00863357">
      <w:pPr>
        <w:tabs>
          <w:tab w:val="left" w:pos="6180"/>
        </w:tabs>
        <w:jc w:val="center"/>
        <w:rPr>
          <w:rFonts w:ascii="SassoonPrimaryInfant" w:hAnsi="SassoonPrimaryInfant"/>
        </w:rPr>
      </w:pPr>
    </w:p>
    <w:p w14:paraId="05A12435" w14:textId="77777777" w:rsidR="00A46DFE" w:rsidRPr="00863357" w:rsidRDefault="00A46DFE" w:rsidP="00A46DFE">
      <w:pPr>
        <w:pStyle w:val="ListParagraph"/>
        <w:tabs>
          <w:tab w:val="left" w:pos="6180"/>
        </w:tabs>
        <w:rPr>
          <w:rFonts w:ascii="SassoonPrimaryInfant" w:hAnsi="SassoonPrimaryInfant"/>
        </w:rPr>
      </w:pPr>
    </w:p>
    <w:p w14:paraId="11F6B656" w14:textId="77777777" w:rsidR="006A38B0" w:rsidRDefault="006A38B0" w:rsidP="006A38B0">
      <w:pPr>
        <w:pStyle w:val="ListParagraph"/>
        <w:numPr>
          <w:ilvl w:val="0"/>
          <w:numId w:val="6"/>
        </w:numPr>
        <w:tabs>
          <w:tab w:val="left" w:pos="6180"/>
        </w:tabs>
        <w:rPr>
          <w:rFonts w:ascii="SassoonPrimaryInfant" w:hAnsi="SassoonPrimaryInfant"/>
        </w:rPr>
      </w:pPr>
      <w:r>
        <w:rPr>
          <w:rFonts w:ascii="SassoonPrimaryInfant" w:hAnsi="SassoonPrimaryInfant"/>
        </w:rPr>
        <w:t xml:space="preserve">Please, please, please read with your child AT LEAST 3 times in the week. We change home reading books every Friday. Children will read one to one with an adult, at least once a week. Repeated practice at home supports their confidence as readers. </w:t>
      </w:r>
    </w:p>
    <w:p w14:paraId="40BDB3BF" w14:textId="77777777" w:rsidR="006A38B0" w:rsidRDefault="006A38B0" w:rsidP="006A38B0">
      <w:pPr>
        <w:pStyle w:val="ListParagraph"/>
        <w:tabs>
          <w:tab w:val="left" w:pos="6180"/>
        </w:tabs>
        <w:rPr>
          <w:rFonts w:ascii="SassoonPrimaryInfant" w:hAnsi="SassoonPrimaryInfant"/>
        </w:rPr>
      </w:pPr>
    </w:p>
    <w:p w14:paraId="48A56A32" w14:textId="77777777" w:rsidR="006A38B0" w:rsidRDefault="006A38B0" w:rsidP="006A38B0">
      <w:pPr>
        <w:pStyle w:val="ListParagraph"/>
        <w:numPr>
          <w:ilvl w:val="0"/>
          <w:numId w:val="6"/>
        </w:numPr>
        <w:tabs>
          <w:tab w:val="left" w:pos="6180"/>
        </w:tabs>
        <w:rPr>
          <w:rFonts w:ascii="SassoonPrimaryInfant" w:hAnsi="SassoonPrimaryInfant"/>
        </w:rPr>
      </w:pPr>
      <w:r>
        <w:rPr>
          <w:rFonts w:ascii="SassoonPrimaryInfant" w:hAnsi="SassoonPrimaryInfant"/>
        </w:rPr>
        <w:t xml:space="preserve">Find opportunities for your child to write for a purpose at home. Can they write a shopping list? Can they write the inside of a birthday card? Can they make a message to a loved one that could be posted? </w:t>
      </w:r>
    </w:p>
    <w:p w14:paraId="0CE7E8C4" w14:textId="77777777" w:rsidR="006A38B0" w:rsidRDefault="006A38B0" w:rsidP="006A38B0">
      <w:pPr>
        <w:pStyle w:val="ListParagraph"/>
        <w:tabs>
          <w:tab w:val="left" w:pos="6180"/>
        </w:tabs>
        <w:rPr>
          <w:rFonts w:ascii="SassoonPrimaryInfant" w:hAnsi="SassoonPrimaryInfant"/>
        </w:rPr>
      </w:pPr>
    </w:p>
    <w:p w14:paraId="37D9708F" w14:textId="77777777" w:rsidR="006A38B0" w:rsidRDefault="006A38B0" w:rsidP="006A38B0">
      <w:pPr>
        <w:pStyle w:val="ListParagraph"/>
        <w:numPr>
          <w:ilvl w:val="0"/>
          <w:numId w:val="6"/>
        </w:numPr>
        <w:tabs>
          <w:tab w:val="left" w:pos="6180"/>
        </w:tabs>
        <w:rPr>
          <w:rFonts w:ascii="SassoonPrimaryInfant" w:hAnsi="SassoonPrimaryInfant"/>
        </w:rPr>
      </w:pPr>
      <w:r>
        <w:rPr>
          <w:rFonts w:ascii="SassoonPrimaryInfant" w:hAnsi="SassoonPrimaryInfant"/>
        </w:rPr>
        <w:t xml:space="preserve">This half term we will be thinking about maps and the journeys we make. Talk to your child as you are on your way to or from school. What can you see? Do you pass any local landmarks? Do you have to go through the tunnel, over the bridge, down the road etc. This is such a fabulous opportunity for vocabulary development. </w:t>
      </w:r>
    </w:p>
    <w:p w14:paraId="2BBFF11F" w14:textId="77777777" w:rsidR="006A38B0" w:rsidRPr="006A38B0" w:rsidRDefault="006A38B0" w:rsidP="006A38B0">
      <w:pPr>
        <w:pStyle w:val="ListParagraph"/>
        <w:rPr>
          <w:rFonts w:ascii="SassoonPrimaryInfant" w:hAnsi="SassoonPrimaryInfant"/>
        </w:rPr>
      </w:pPr>
    </w:p>
    <w:p w14:paraId="7D91FD90" w14:textId="77777777" w:rsidR="006A38B0" w:rsidRDefault="006A38B0" w:rsidP="006A38B0">
      <w:pPr>
        <w:pStyle w:val="ListParagraph"/>
        <w:numPr>
          <w:ilvl w:val="0"/>
          <w:numId w:val="6"/>
        </w:numPr>
        <w:tabs>
          <w:tab w:val="left" w:pos="6180"/>
        </w:tabs>
        <w:rPr>
          <w:rFonts w:ascii="SassoonPrimaryInfant" w:hAnsi="SassoonPrimaryInfant"/>
        </w:rPr>
      </w:pPr>
      <w:r>
        <w:rPr>
          <w:rFonts w:ascii="SassoonPrimaryInfant" w:hAnsi="SassoonPrimaryInfant"/>
        </w:rPr>
        <w:t xml:space="preserve">Visit your local library. There is no better feeling that snuggling down with a book – as well as sharing the bedtime story from school, why not </w:t>
      </w:r>
    </w:p>
    <w:p w14:paraId="64B96C34" w14:textId="77777777" w:rsidR="006A38B0" w:rsidRPr="006A38B0" w:rsidRDefault="006A38B0" w:rsidP="006A38B0">
      <w:pPr>
        <w:pStyle w:val="ListParagraph"/>
        <w:rPr>
          <w:rFonts w:ascii="SassoonPrimaryInfant" w:hAnsi="SassoonPrimaryInfant"/>
        </w:rPr>
      </w:pPr>
    </w:p>
    <w:p w14:paraId="38790080" w14:textId="77777777" w:rsidR="006A38B0" w:rsidRDefault="006A38B0" w:rsidP="006A38B0">
      <w:pPr>
        <w:pStyle w:val="ListParagraph"/>
        <w:numPr>
          <w:ilvl w:val="0"/>
          <w:numId w:val="6"/>
        </w:numPr>
        <w:tabs>
          <w:tab w:val="left" w:pos="6180"/>
        </w:tabs>
        <w:rPr>
          <w:rFonts w:ascii="SassoonPrimaryInfant" w:hAnsi="SassoonPrimaryInfant"/>
        </w:rPr>
      </w:pPr>
      <w:r>
        <w:rPr>
          <w:rFonts w:ascii="SassoonPrimaryInfant" w:hAnsi="SassoonPrimaryInfant"/>
        </w:rPr>
        <w:t xml:space="preserve">Remember – oral health is so important. Is your child due a dental </w:t>
      </w:r>
      <w:proofErr w:type="spellStart"/>
      <w:r>
        <w:rPr>
          <w:rFonts w:ascii="SassoonPrimaryInfant" w:hAnsi="SassoonPrimaryInfant"/>
        </w:rPr>
        <w:t>check up</w:t>
      </w:r>
      <w:proofErr w:type="spellEnd"/>
      <w:r>
        <w:rPr>
          <w:rFonts w:ascii="SassoonPrimaryInfant" w:hAnsi="SassoonPrimaryInfant"/>
        </w:rPr>
        <w:t xml:space="preserve">? Do you need support and advice on getting a </w:t>
      </w:r>
      <w:proofErr w:type="gramStart"/>
      <w:r>
        <w:rPr>
          <w:rFonts w:ascii="SassoonPrimaryInfant" w:hAnsi="SassoonPrimaryInfant"/>
        </w:rPr>
        <w:t>dentist.</w:t>
      </w:r>
      <w:proofErr w:type="gramEnd"/>
      <w:r>
        <w:rPr>
          <w:rFonts w:ascii="SassoonPrimaryInfant" w:hAnsi="SassoonPrimaryInfant"/>
        </w:rPr>
        <w:t xml:space="preserve"> Speak to a member of the Reception team for information about services near us. </w:t>
      </w:r>
    </w:p>
    <w:p w14:paraId="151500C6" w14:textId="77777777" w:rsidR="006A38B0" w:rsidRPr="006A38B0" w:rsidRDefault="006A38B0" w:rsidP="006A38B0">
      <w:pPr>
        <w:pStyle w:val="ListParagraph"/>
        <w:tabs>
          <w:tab w:val="left" w:pos="6180"/>
        </w:tabs>
        <w:rPr>
          <w:rFonts w:ascii="SassoonPrimaryInfant" w:hAnsi="SassoonPrimaryInfant"/>
        </w:rPr>
      </w:pPr>
    </w:p>
    <w:p w14:paraId="61CB7056" w14:textId="77777777" w:rsidR="00E7379A" w:rsidRPr="00863357" w:rsidRDefault="00863357" w:rsidP="006A38B0">
      <w:pPr>
        <w:rPr>
          <w:rFonts w:ascii="SassoonPrimaryInfant" w:hAnsi="SassoonPrimaryInfant"/>
        </w:rPr>
      </w:pPr>
      <w:r w:rsidRPr="00863357">
        <w:rPr>
          <w:rFonts w:ascii="SassoonPrimaryInfant" w:hAnsi="SassoonPrimaryInfant"/>
        </w:rPr>
        <w:t xml:space="preserve"> </w:t>
      </w:r>
    </w:p>
    <w:p w14:paraId="54A18D39" w14:textId="77777777" w:rsidR="00A46DFE" w:rsidRPr="00863357" w:rsidRDefault="00A46DFE" w:rsidP="00A46DFE">
      <w:pPr>
        <w:rPr>
          <w:rFonts w:ascii="SassoonPrimaryInfant" w:hAnsi="SassoonPrimaryInfant"/>
        </w:rPr>
      </w:pPr>
    </w:p>
    <w:p w14:paraId="54B3B8D2" w14:textId="77777777" w:rsidR="00A46DFE" w:rsidRPr="00A46DFE" w:rsidRDefault="00A46DFE" w:rsidP="00A46DFE"/>
    <w:p w14:paraId="0DC62676" w14:textId="77777777" w:rsidR="00A46DFE" w:rsidRPr="00A46DFE" w:rsidRDefault="00A46DFE" w:rsidP="00A46DFE"/>
    <w:p w14:paraId="05BE2C00" w14:textId="77777777" w:rsidR="00A46DFE" w:rsidRPr="00A46DFE" w:rsidRDefault="00A46DFE" w:rsidP="00A46DFE"/>
    <w:p w14:paraId="6BAAB924" w14:textId="77777777" w:rsidR="00A46DFE" w:rsidRPr="00A46DFE" w:rsidRDefault="00A46DFE" w:rsidP="00A46DFE"/>
    <w:p w14:paraId="0F8D7C50" w14:textId="77777777" w:rsidR="00A46DFE" w:rsidRPr="00A46DFE" w:rsidRDefault="00A46DFE" w:rsidP="00A46DFE"/>
    <w:p w14:paraId="41E6C1A2" w14:textId="77777777" w:rsidR="00A46DFE" w:rsidRPr="00A46DFE" w:rsidRDefault="00A46DFE" w:rsidP="00A46DFE"/>
    <w:p w14:paraId="4C9F4303" w14:textId="77777777" w:rsidR="00A46DFE" w:rsidRPr="00A46DFE" w:rsidRDefault="00A46DFE" w:rsidP="00A46DFE"/>
    <w:p w14:paraId="14DA97CB" w14:textId="77777777" w:rsidR="00A46DFE" w:rsidRPr="00A46DFE" w:rsidRDefault="00A46DFE" w:rsidP="00A46DFE"/>
    <w:p w14:paraId="20FE0816" w14:textId="77777777" w:rsidR="00A46DFE" w:rsidRPr="00A46DFE" w:rsidRDefault="00A46DFE" w:rsidP="00A46DFE"/>
    <w:p w14:paraId="4C88F674" w14:textId="77777777" w:rsidR="00A46DFE" w:rsidRPr="00A46DFE" w:rsidRDefault="00A46DFE" w:rsidP="00A46DFE"/>
    <w:p w14:paraId="3D639E67" w14:textId="77777777" w:rsidR="00A46DFE" w:rsidRPr="00A46DFE" w:rsidRDefault="00A46DFE" w:rsidP="00A46DFE"/>
    <w:p w14:paraId="31C09C3A" w14:textId="77777777" w:rsidR="00A46DFE" w:rsidRPr="00A46DFE" w:rsidRDefault="00A46DFE" w:rsidP="00A46DFE"/>
    <w:p w14:paraId="4536297F" w14:textId="77777777" w:rsidR="00A46DFE" w:rsidRPr="00A46DFE" w:rsidRDefault="00A46DFE" w:rsidP="00A46DFE"/>
    <w:p w14:paraId="49E2D177" w14:textId="77777777" w:rsidR="00A46DFE" w:rsidRPr="00A46DFE" w:rsidRDefault="00A46DFE" w:rsidP="00A46DFE"/>
    <w:p w14:paraId="1D8AA464" w14:textId="77777777" w:rsidR="00A46DFE" w:rsidRPr="00A46DFE" w:rsidRDefault="00A46DFE" w:rsidP="00A46DFE"/>
    <w:p w14:paraId="6AD141DA" w14:textId="77777777" w:rsidR="00A46DFE" w:rsidRPr="00A46DFE" w:rsidRDefault="00A46DFE" w:rsidP="00A46DFE"/>
    <w:p w14:paraId="78D84ADE" w14:textId="77777777" w:rsidR="00A46DFE" w:rsidRPr="00A46DFE" w:rsidRDefault="00A46DFE" w:rsidP="00A46DFE"/>
    <w:p w14:paraId="1CBD1E76" w14:textId="77777777" w:rsidR="00A46DFE" w:rsidRPr="00A46DFE" w:rsidRDefault="00A46DFE" w:rsidP="00A46DFE"/>
    <w:p w14:paraId="1E46596E" w14:textId="77777777" w:rsidR="00A46DFE" w:rsidRPr="00A46DFE" w:rsidRDefault="00A46DFE" w:rsidP="00A46DFE"/>
    <w:p w14:paraId="0BE18C28" w14:textId="77777777" w:rsidR="00A46DFE" w:rsidRPr="00A46DFE" w:rsidRDefault="00A46DFE" w:rsidP="00A46DFE"/>
    <w:p w14:paraId="66CAA109" w14:textId="77777777" w:rsidR="00A46DFE" w:rsidRPr="00A46DFE" w:rsidRDefault="00A46DFE" w:rsidP="00A46DFE"/>
    <w:p w14:paraId="0690D38E" w14:textId="77777777" w:rsidR="00A46DFE" w:rsidRPr="00A46DFE" w:rsidRDefault="00A46DFE" w:rsidP="00A46DFE"/>
    <w:p w14:paraId="7D1096AB" w14:textId="77777777" w:rsidR="00A46DFE" w:rsidRPr="00A46DFE" w:rsidRDefault="00A46DFE" w:rsidP="00A46DFE"/>
    <w:p w14:paraId="00712525" w14:textId="77777777" w:rsidR="00B72A3E" w:rsidRPr="00A46DFE" w:rsidRDefault="00B72A3E" w:rsidP="00A46DFE"/>
    <w:sectPr w:rsidR="00B72A3E" w:rsidRPr="00A46D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E47B7" w14:textId="77777777" w:rsidR="00F24B31" w:rsidRDefault="00F24B31" w:rsidP="00F24B31">
      <w:pPr>
        <w:spacing w:after="0" w:line="240" w:lineRule="auto"/>
      </w:pPr>
      <w:r>
        <w:separator/>
      </w:r>
    </w:p>
  </w:endnote>
  <w:endnote w:type="continuationSeparator" w:id="0">
    <w:p w14:paraId="0FA171CB" w14:textId="77777777" w:rsidR="00F24B31" w:rsidRDefault="00F24B31" w:rsidP="00F24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ED7430" w14:textId="77777777" w:rsidR="00F24B31" w:rsidRDefault="00F24B31" w:rsidP="00F24B31">
      <w:pPr>
        <w:spacing w:after="0" w:line="240" w:lineRule="auto"/>
      </w:pPr>
      <w:r>
        <w:separator/>
      </w:r>
    </w:p>
  </w:footnote>
  <w:footnote w:type="continuationSeparator" w:id="0">
    <w:p w14:paraId="2865D956" w14:textId="77777777" w:rsidR="00F24B31" w:rsidRDefault="00F24B31" w:rsidP="00F24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6650D"/>
    <w:multiLevelType w:val="hybridMultilevel"/>
    <w:tmpl w:val="BCBE7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45E0D"/>
    <w:multiLevelType w:val="hybridMultilevel"/>
    <w:tmpl w:val="E8886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652980"/>
    <w:multiLevelType w:val="hybridMultilevel"/>
    <w:tmpl w:val="8DC06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94AFE"/>
    <w:multiLevelType w:val="hybridMultilevel"/>
    <w:tmpl w:val="749CE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637D8"/>
    <w:multiLevelType w:val="hybridMultilevel"/>
    <w:tmpl w:val="202C9E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0FF431A"/>
    <w:multiLevelType w:val="hybridMultilevel"/>
    <w:tmpl w:val="E486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CF69BE"/>
    <w:multiLevelType w:val="hybridMultilevel"/>
    <w:tmpl w:val="E18A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821C48"/>
    <w:multiLevelType w:val="hybridMultilevel"/>
    <w:tmpl w:val="71006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4C3322"/>
    <w:multiLevelType w:val="hybridMultilevel"/>
    <w:tmpl w:val="ABDA6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E37863"/>
    <w:multiLevelType w:val="hybridMultilevel"/>
    <w:tmpl w:val="7DB63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372CC7"/>
    <w:multiLevelType w:val="hybridMultilevel"/>
    <w:tmpl w:val="2F042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7B07F5"/>
    <w:multiLevelType w:val="hybridMultilevel"/>
    <w:tmpl w:val="76146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5"/>
  </w:num>
  <w:num w:numId="5">
    <w:abstractNumId w:val="1"/>
  </w:num>
  <w:num w:numId="6">
    <w:abstractNumId w:val="11"/>
  </w:num>
  <w:num w:numId="7">
    <w:abstractNumId w:val="8"/>
  </w:num>
  <w:num w:numId="8">
    <w:abstractNumId w:val="7"/>
  </w:num>
  <w:num w:numId="9">
    <w:abstractNumId w:val="10"/>
  </w:num>
  <w:num w:numId="10">
    <w:abstractNumId w:val="3"/>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A3E"/>
    <w:rsid w:val="0002547F"/>
    <w:rsid w:val="000808F0"/>
    <w:rsid w:val="000C3449"/>
    <w:rsid w:val="000E3BF2"/>
    <w:rsid w:val="00100236"/>
    <w:rsid w:val="00170982"/>
    <w:rsid w:val="00197D06"/>
    <w:rsid w:val="002047DA"/>
    <w:rsid w:val="00213004"/>
    <w:rsid w:val="00237705"/>
    <w:rsid w:val="00413E6D"/>
    <w:rsid w:val="005322F6"/>
    <w:rsid w:val="005456C0"/>
    <w:rsid w:val="005A5E3E"/>
    <w:rsid w:val="005B6D06"/>
    <w:rsid w:val="006A3469"/>
    <w:rsid w:val="006A38B0"/>
    <w:rsid w:val="006B2897"/>
    <w:rsid w:val="00787DCD"/>
    <w:rsid w:val="00803A6B"/>
    <w:rsid w:val="00863357"/>
    <w:rsid w:val="00895695"/>
    <w:rsid w:val="008C4BE1"/>
    <w:rsid w:val="00926336"/>
    <w:rsid w:val="00933921"/>
    <w:rsid w:val="00A42930"/>
    <w:rsid w:val="00A46DFE"/>
    <w:rsid w:val="00AB0A68"/>
    <w:rsid w:val="00B10F4D"/>
    <w:rsid w:val="00B72A3E"/>
    <w:rsid w:val="00C72E82"/>
    <w:rsid w:val="00E35453"/>
    <w:rsid w:val="00E52660"/>
    <w:rsid w:val="00E61710"/>
    <w:rsid w:val="00E7379A"/>
    <w:rsid w:val="00F00A44"/>
    <w:rsid w:val="00F24B31"/>
    <w:rsid w:val="00FA3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C05F8"/>
  <w15:chartTrackingRefBased/>
  <w15:docId w15:val="{B4F61CCC-937B-40EB-B19B-53A14F992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2A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3921"/>
    <w:pPr>
      <w:ind w:left="720"/>
      <w:contextualSpacing/>
    </w:pPr>
  </w:style>
  <w:style w:type="paragraph" w:styleId="Header">
    <w:name w:val="header"/>
    <w:basedOn w:val="Normal"/>
    <w:link w:val="HeaderChar"/>
    <w:uiPriority w:val="99"/>
    <w:unhideWhenUsed/>
    <w:rsid w:val="00F24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4B31"/>
  </w:style>
  <w:style w:type="paragraph" w:styleId="Footer">
    <w:name w:val="footer"/>
    <w:basedOn w:val="Normal"/>
    <w:link w:val="FooterChar"/>
    <w:uiPriority w:val="99"/>
    <w:unhideWhenUsed/>
    <w:rsid w:val="00F24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4B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FC68D-5E45-47EA-B098-92FA1A8A3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629</Words>
  <Characters>3588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Miles</dc:creator>
  <cp:keywords/>
  <dc:description/>
  <cp:lastModifiedBy>Elizabeth Miles</cp:lastModifiedBy>
  <cp:revision>2</cp:revision>
  <cp:lastPrinted>2022-03-08T11:33:00Z</cp:lastPrinted>
  <dcterms:created xsi:type="dcterms:W3CDTF">2024-02-26T13:22:00Z</dcterms:created>
  <dcterms:modified xsi:type="dcterms:W3CDTF">2024-02-26T13:22:00Z</dcterms:modified>
</cp:coreProperties>
</file>